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542" w:rsidRPr="00397712" w:rsidRDefault="005E1F1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056542" w:rsidRPr="00397712">
        <w:rPr>
          <w:rFonts w:cs="Times New Roman"/>
          <w:b/>
          <w:sz w:val="24"/>
          <w:szCs w:val="24"/>
        </w:rPr>
        <w:t>тдел</w:t>
      </w:r>
      <w:r w:rsidR="00FA130C" w:rsidRPr="00397712">
        <w:rPr>
          <w:rFonts w:cs="Times New Roman"/>
          <w:b/>
          <w:sz w:val="24"/>
          <w:szCs w:val="24"/>
        </w:rPr>
        <w:t xml:space="preserve"> </w:t>
      </w:r>
      <w:r w:rsidR="00F55E87">
        <w:rPr>
          <w:rFonts w:cs="Times New Roman"/>
          <w:b/>
          <w:sz w:val="24"/>
          <w:szCs w:val="24"/>
        </w:rPr>
        <w:t>выездных налоговых</w:t>
      </w:r>
      <w:r w:rsidR="00DC4918" w:rsidRPr="00397712">
        <w:rPr>
          <w:rFonts w:cs="Times New Roman"/>
          <w:b/>
          <w:sz w:val="24"/>
          <w:szCs w:val="24"/>
        </w:rPr>
        <w:t xml:space="preserve"> проверок № </w:t>
      </w:r>
      <w:r w:rsidR="00F55E87">
        <w:rPr>
          <w:rFonts w:cs="Times New Roman"/>
          <w:b/>
          <w:sz w:val="24"/>
          <w:szCs w:val="24"/>
        </w:rPr>
        <w:t>3</w:t>
      </w:r>
    </w:p>
    <w:p w:rsidR="003B7A81" w:rsidRPr="005E1F15" w:rsidRDefault="005E1F15" w:rsidP="005E1F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F15">
        <w:rPr>
          <w:rFonts w:ascii="Times New Roman" w:hAnsi="Times New Roman" w:cs="Times New Roman"/>
          <w:b/>
          <w:sz w:val="24"/>
          <w:szCs w:val="24"/>
        </w:rPr>
        <w:t>Старшая группа должностей категории специалисты</w:t>
      </w:r>
    </w:p>
    <w:p w:rsidR="005E1F15" w:rsidRPr="00397712" w:rsidRDefault="005E1F15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4C8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8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4C84">
        <w:rPr>
          <w:rFonts w:ascii="Times New Roman" w:hAnsi="Times New Roman" w:cs="Times New Roman"/>
          <w:b/>
          <w:sz w:val="24"/>
          <w:szCs w:val="24"/>
        </w:rPr>
        <w:t> </w:t>
      </w:r>
      <w:r w:rsidRPr="009C4C8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4C8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4C8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4C84" w:rsidRDefault="005E1F15" w:rsidP="003B7A81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</w:t>
      </w:r>
      <w:r w:rsidR="003B7A81" w:rsidRPr="009C4C84">
        <w:rPr>
          <w:rFonts w:cs="Times New Roman"/>
          <w:sz w:val="24"/>
          <w:szCs w:val="24"/>
        </w:rPr>
        <w:t xml:space="preserve">станавливаются следующие </w:t>
      </w:r>
      <w:r w:rsidR="007C6D69" w:rsidRPr="009C4C84">
        <w:rPr>
          <w:rFonts w:cs="Times New Roman"/>
          <w:sz w:val="24"/>
          <w:szCs w:val="24"/>
        </w:rPr>
        <w:t xml:space="preserve">квалификационные </w:t>
      </w:r>
      <w:r w:rsidR="003B7A81" w:rsidRPr="009C4C84">
        <w:rPr>
          <w:rFonts w:cs="Times New Roman"/>
          <w:sz w:val="24"/>
          <w:szCs w:val="24"/>
        </w:rPr>
        <w:t>требования</w:t>
      </w:r>
      <w:r w:rsidR="008A2C99" w:rsidRPr="009C4C84">
        <w:rPr>
          <w:rFonts w:cs="Times New Roman"/>
          <w:sz w:val="24"/>
          <w:szCs w:val="24"/>
        </w:rPr>
        <w:t>:</w:t>
      </w:r>
    </w:p>
    <w:p w:rsidR="009C4C84" w:rsidRDefault="009C4C84" w:rsidP="009C4C84">
      <w:pPr>
        <w:rPr>
          <w:rFonts w:eastAsia="Calibri"/>
          <w:sz w:val="24"/>
          <w:szCs w:val="24"/>
        </w:rPr>
      </w:pPr>
      <w:r w:rsidRPr="00384CE6">
        <w:rPr>
          <w:sz w:val="24"/>
          <w:szCs w:val="24"/>
        </w:rPr>
        <w:t>6.1. Наличие высшего образования</w:t>
      </w:r>
      <w:r>
        <w:rPr>
          <w:sz w:val="24"/>
          <w:szCs w:val="24"/>
        </w:rPr>
        <w:t xml:space="preserve"> (бакалавриат)</w:t>
      </w:r>
      <w:r w:rsidRPr="00384CE6">
        <w:rPr>
          <w:sz w:val="24"/>
          <w:szCs w:val="24"/>
        </w:rPr>
        <w:t xml:space="preserve"> по </w:t>
      </w:r>
      <w:r w:rsidRPr="00384CE6">
        <w:rPr>
          <w:rFonts w:eastAsia="Calibri"/>
          <w:sz w:val="24"/>
          <w:szCs w:val="24"/>
        </w:rPr>
        <w:t xml:space="preserve">укрупненным группам специальностей и направлений подготовки: «Экономика и управление», «Юриспруденция», </w:t>
      </w:r>
      <w:r w:rsidRPr="00384CE6">
        <w:rPr>
          <w:bCs/>
          <w:sz w:val="24"/>
          <w:szCs w:val="24"/>
          <w:lang w:eastAsia="ru-RU"/>
        </w:rPr>
        <w:t>«</w:t>
      </w:r>
      <w:r w:rsidRPr="00384CE6">
        <w:rPr>
          <w:sz w:val="24"/>
          <w:szCs w:val="24"/>
          <w:lang w:eastAsia="ru-RU"/>
        </w:rPr>
        <w:t xml:space="preserve">Государственное и муниципальное управление», </w:t>
      </w:r>
      <w:r>
        <w:rPr>
          <w:sz w:val="24"/>
          <w:szCs w:val="24"/>
          <w:lang w:eastAsia="ru-RU"/>
        </w:rPr>
        <w:t>«Финансы и кредит», «Государственный аудит</w:t>
      </w:r>
      <w:r w:rsidRPr="00384CE6">
        <w:rPr>
          <w:sz w:val="24"/>
          <w:szCs w:val="24"/>
          <w:lang w:eastAsia="ru-RU"/>
        </w:rPr>
        <w:t xml:space="preserve">», </w:t>
      </w:r>
      <w:r w:rsidRPr="00384CE6">
        <w:rPr>
          <w:rFonts w:eastAsia="Calibri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C4C84" w:rsidRPr="007D6C72" w:rsidRDefault="009C4C84" w:rsidP="009C4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C72">
        <w:rPr>
          <w:rFonts w:ascii="Times New Roman" w:hAnsi="Times New Roman" w:cs="Times New Roman"/>
          <w:noProof/>
          <w:sz w:val="24"/>
          <w:szCs w:val="24"/>
        </w:rPr>
        <w:t>6</w:t>
      </w:r>
      <w:r w:rsidRPr="007D6C72">
        <w:rPr>
          <w:rFonts w:ascii="Times New Roman" w:hAnsi="Times New Roman" w:cs="Times New Roman"/>
          <w:sz w:val="24"/>
          <w:szCs w:val="24"/>
        </w:rPr>
        <w:t>.2. </w:t>
      </w:r>
      <w:r w:rsidRPr="007D6C72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7D6C72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9C4C84" w:rsidRPr="007D6C72" w:rsidRDefault="009C4C84" w:rsidP="009C4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C72">
        <w:rPr>
          <w:rFonts w:ascii="Times New Roman" w:hAnsi="Times New Roman" w:cs="Times New Roman"/>
          <w:noProof/>
          <w:sz w:val="24"/>
          <w:szCs w:val="24"/>
        </w:rPr>
        <w:t>6</w:t>
      </w:r>
      <w:r w:rsidRPr="007D6C72">
        <w:rPr>
          <w:rFonts w:ascii="Times New Roman" w:hAnsi="Times New Roman" w:cs="Times New Roman"/>
          <w:sz w:val="24"/>
          <w:szCs w:val="24"/>
        </w:rPr>
        <w:t xml:space="preserve">.3. Профессиональный уровень </w:t>
      </w:r>
    </w:p>
    <w:p w:rsidR="009C4C84" w:rsidRPr="007D6C72" w:rsidRDefault="009C4C84" w:rsidP="009C4C84">
      <w:pPr>
        <w:rPr>
          <w:sz w:val="24"/>
          <w:szCs w:val="24"/>
        </w:rPr>
      </w:pPr>
      <w:r w:rsidRPr="007D6C72">
        <w:rPr>
          <w:sz w:val="24"/>
          <w:szCs w:val="24"/>
        </w:rPr>
        <w:t xml:space="preserve">6.3.1. Наличие базовых знаний: </w:t>
      </w:r>
      <w:r w:rsidRPr="007D6C72">
        <w:rPr>
          <w:color w:val="000000"/>
          <w:sz w:val="24"/>
          <w:szCs w:val="24"/>
        </w:rPr>
        <w:t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в области информационно-коммуникационных технологий:</w:t>
      </w:r>
      <w:r w:rsidRPr="007D6C72">
        <w:rPr>
          <w:sz w:val="24"/>
          <w:szCs w:val="24"/>
        </w:rPr>
        <w:t xml:space="preserve">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9C4C84" w:rsidRDefault="009C4C84" w:rsidP="009C4C84">
      <w:pPr>
        <w:pStyle w:val="Default"/>
        <w:ind w:firstLine="709"/>
        <w:jc w:val="both"/>
      </w:pPr>
      <w:r w:rsidRPr="00384CE6">
        <w:t>6.3</w:t>
      </w:r>
      <w:r>
        <w:t>.2</w:t>
      </w:r>
      <w:r w:rsidRPr="00384CE6">
        <w:t>. Наличие профессиональных знаний:</w:t>
      </w:r>
    </w:p>
    <w:p w:rsidR="009C4C84" w:rsidRPr="00384CE6" w:rsidRDefault="009C4C84" w:rsidP="009C4C84">
      <w:pPr>
        <w:pStyle w:val="Default"/>
        <w:ind w:firstLine="709"/>
        <w:jc w:val="both"/>
        <w:rPr>
          <w:color w:val="000000" w:themeColor="text1"/>
        </w:rPr>
      </w:pPr>
      <w:r w:rsidRPr="00384CE6">
        <w:t>6.3.</w:t>
      </w:r>
      <w:r>
        <w:t>2.</w:t>
      </w:r>
      <w:r w:rsidRPr="00384CE6">
        <w:t xml:space="preserve">1. В сфере законодательства Российской Федерации: Конституция Российской Федерации; Налоговый кодекс Российской Федерации; </w:t>
      </w:r>
      <w:r w:rsidRPr="007D6C72">
        <w:rPr>
          <w:color w:val="auto"/>
        </w:rPr>
        <w:t>Кодекс Российской Федерации об административных правонарушениях; Федеральный закон от 27.07.2004 № 79-ФЗ «О государственной гражданской службе Российской Федерации»; Федеральный закон от 25</w:t>
      </w:r>
      <w:r>
        <w:rPr>
          <w:color w:val="auto"/>
        </w:rPr>
        <w:t> </w:t>
      </w:r>
      <w:r w:rsidRPr="007D6C72">
        <w:rPr>
          <w:color w:val="auto"/>
        </w:rPr>
        <w:t xml:space="preserve">декабря 2008 г. № 273-ФЗ «О противодействии коррупции»; </w:t>
      </w:r>
      <w:r>
        <w:rPr>
          <w:color w:val="auto"/>
        </w:rPr>
        <w:t>Федеральный закон от 10 </w:t>
      </w:r>
      <w:r w:rsidRPr="007D6C72">
        <w:rPr>
          <w:color w:val="auto"/>
        </w:rPr>
        <w:t xml:space="preserve">декабря 2003 г. № 173-ФЗ «О валютном регулировании и валютном контроле»;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</w:t>
      </w:r>
      <w:r w:rsidRPr="00384CE6">
        <w:rPr>
          <w:color w:val="000000" w:themeColor="text1"/>
        </w:rPr>
        <w:t xml:space="preserve">- резидентами налоговым органам отчетов о движении средств по счетам (вкладам) в банках за пределами территории Российской Федерации»; </w:t>
      </w:r>
      <w:r>
        <w:rPr>
          <w:color w:val="000000" w:themeColor="text1"/>
        </w:rPr>
        <w:t xml:space="preserve"> </w:t>
      </w:r>
      <w:r w:rsidRPr="00384CE6">
        <w:rPr>
          <w:color w:val="000000" w:themeColor="text1"/>
        </w:rPr>
        <w:t xml:space="preserve">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>
        <w:rPr>
          <w:color w:val="000000" w:themeColor="text1"/>
        </w:rPr>
        <w:t xml:space="preserve"> </w:t>
      </w:r>
      <w:r w:rsidRPr="001271D5">
        <w:rPr>
          <w:rFonts w:eastAsia="Calibri"/>
        </w:rPr>
        <w:t>постановление Правительства Р</w:t>
      </w:r>
      <w:r>
        <w:rPr>
          <w:rFonts w:eastAsia="Calibri"/>
        </w:rPr>
        <w:t xml:space="preserve">оссийской </w:t>
      </w:r>
      <w:r w:rsidRPr="001271D5">
        <w:rPr>
          <w:rFonts w:eastAsia="Calibri"/>
        </w:rPr>
        <w:t>Ф</w:t>
      </w:r>
      <w:r>
        <w:rPr>
          <w:rFonts w:eastAsia="Calibri"/>
        </w:rPr>
        <w:t>едерации</w:t>
      </w:r>
      <w:r w:rsidRPr="001271D5">
        <w:rPr>
          <w:rFonts w:eastAsia="Calibri"/>
        </w:rPr>
        <w:t xml:space="preserve"> от 26 сентября 2017</w:t>
      </w:r>
      <w:r>
        <w:rPr>
          <w:rFonts w:eastAsia="Calibri"/>
        </w:rPr>
        <w:t> г.</w:t>
      </w:r>
      <w:r w:rsidRPr="001271D5">
        <w:rPr>
          <w:rFonts w:eastAsia="Calibri"/>
        </w:rPr>
        <w:t xml:space="preserve"> </w:t>
      </w:r>
      <w:r>
        <w:rPr>
          <w:rFonts w:eastAsia="Calibri"/>
        </w:rPr>
        <w:t>№ </w:t>
      </w:r>
      <w:r w:rsidRPr="001271D5">
        <w:rPr>
          <w:rFonts w:eastAsia="Calibri"/>
        </w:rPr>
        <w:t xml:space="preserve">1160 </w:t>
      </w:r>
      <w:r>
        <w:rPr>
          <w:rFonts w:eastAsia="Calibri"/>
        </w:rPr>
        <w:t>«</w:t>
      </w:r>
      <w:r w:rsidRPr="001271D5">
        <w:rPr>
          <w:rFonts w:eastAsia="Calibri"/>
        </w:rPr>
        <w:t>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>
        <w:rPr>
          <w:rFonts w:eastAsia="Calibri"/>
        </w:rPr>
        <w:t>»</w:t>
      </w:r>
      <w:r w:rsidRPr="001271D5">
        <w:rPr>
          <w:rFonts w:eastAsia="Calibri"/>
        </w:rPr>
        <w:t>;</w:t>
      </w:r>
      <w:r>
        <w:rPr>
          <w:rFonts w:eastAsia="Calibri"/>
        </w:rPr>
        <w:t xml:space="preserve">   </w:t>
      </w:r>
      <w:r w:rsidRPr="00384CE6">
        <w:rPr>
          <w:color w:val="000000" w:themeColor="text1"/>
        </w:rPr>
        <w:t>Инструкция Банка России от 16.08.2017 N 181-И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  <w:r>
        <w:rPr>
          <w:color w:val="000000" w:themeColor="text1"/>
        </w:rPr>
        <w:t xml:space="preserve"> </w:t>
      </w:r>
      <w:r w:rsidRPr="00384CE6">
        <w:rPr>
          <w:color w:val="000000" w:themeColor="text1"/>
        </w:rPr>
        <w:t xml:space="preserve">Приказ ФНС России от 26.08.2019 N ММВ-7-17/418@ "Об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</w:t>
      </w:r>
      <w:r w:rsidRPr="00384CE6">
        <w:rPr>
          <w:color w:val="000000" w:themeColor="text1"/>
        </w:rPr>
        <w:lastRenderedPageBreak/>
        <w:t>организаций, не кредитных финансовых организаций, предусмотренных Федеральным законом от 10.07.2002 N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(вкладам)"</w:t>
      </w:r>
      <w:r>
        <w:rPr>
          <w:color w:val="000000" w:themeColor="text1"/>
        </w:rPr>
        <w:t xml:space="preserve">; </w:t>
      </w:r>
      <w:r w:rsidRPr="00657492"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>
        <w:t>алоговых деклараций (расчетов)».</w:t>
      </w:r>
    </w:p>
    <w:p w:rsidR="009C4C84" w:rsidRPr="00384CE6" w:rsidRDefault="009C4C84" w:rsidP="009C4C84">
      <w:pPr>
        <w:pStyle w:val="Default"/>
        <w:ind w:firstLine="709"/>
        <w:jc w:val="both"/>
      </w:pPr>
      <w:r>
        <w:t>Старший</w:t>
      </w:r>
      <w:r w:rsidRPr="00244E48">
        <w:t xml:space="preserve"> государственн</w:t>
      </w:r>
      <w:r>
        <w:t>ый</w:t>
      </w:r>
      <w:r w:rsidRPr="00244E48">
        <w:t xml:space="preserve"> налогов</w:t>
      </w:r>
      <w:r>
        <w:t>ый</w:t>
      </w:r>
      <w:r w:rsidRPr="00244E48">
        <w:t xml:space="preserve"> инспектор</w:t>
      </w:r>
      <w:r w:rsidRPr="00384C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4C84" w:rsidRDefault="009C4C84" w:rsidP="009C4C84">
      <w:pPr>
        <w:rPr>
          <w:sz w:val="24"/>
          <w:szCs w:val="24"/>
        </w:rPr>
      </w:pPr>
      <w:r w:rsidRPr="00503159">
        <w:rPr>
          <w:sz w:val="24"/>
          <w:szCs w:val="24"/>
        </w:rPr>
        <w:t>6.3.2.</w:t>
      </w:r>
      <w:r>
        <w:rPr>
          <w:sz w:val="24"/>
          <w:szCs w:val="24"/>
        </w:rPr>
        <w:t>2.</w:t>
      </w:r>
      <w:r w:rsidRPr="00503159">
        <w:rPr>
          <w:sz w:val="24"/>
          <w:szCs w:val="24"/>
        </w:rPr>
        <w:t> </w:t>
      </w:r>
      <w:r w:rsidRPr="00503159">
        <w:rPr>
          <w:color w:val="000000" w:themeColor="text1"/>
          <w:sz w:val="24"/>
          <w:szCs w:val="24"/>
        </w:rPr>
        <w:t xml:space="preserve">Иные профессиональные знания: </w:t>
      </w:r>
      <w:r w:rsidRPr="00503159">
        <w:rPr>
          <w:sz w:val="24"/>
          <w:szCs w:val="24"/>
        </w:rPr>
        <w:t>система валютного регулирования и валютного контроля (общие положения, принципы, органы валютного регулирования, органы и агенты валютного контроля, резиденты и нерезиденты, права и обязанности указанных субъектов); 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9C4C84" w:rsidRPr="00503159" w:rsidRDefault="009C4C84" w:rsidP="009C4C84">
      <w:pPr>
        <w:rPr>
          <w:rFonts w:cs="Times New Roman"/>
          <w:color w:val="1F3864" w:themeColor="accent5" w:themeShade="80"/>
          <w:sz w:val="24"/>
          <w:szCs w:val="24"/>
        </w:rPr>
      </w:pPr>
      <w:r w:rsidRPr="00503159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3.3</w:t>
      </w:r>
      <w:r w:rsidRPr="00503159">
        <w:rPr>
          <w:rFonts w:cs="Times New Roman"/>
          <w:sz w:val="24"/>
          <w:szCs w:val="24"/>
        </w:rPr>
        <w:t>. Наличие функциональных знаний</w:t>
      </w:r>
      <w:r w:rsidRPr="00503159">
        <w:rPr>
          <w:rFonts w:cs="Times New Roman"/>
          <w:color w:val="1F3864" w:themeColor="accent5" w:themeShade="80"/>
          <w:sz w:val="24"/>
          <w:szCs w:val="24"/>
        </w:rPr>
        <w:t>:</w:t>
      </w:r>
      <w:r w:rsidRPr="00503159">
        <w:rPr>
          <w:rFonts w:cs="Times New Roman"/>
          <w:sz w:val="24"/>
          <w:szCs w:val="24"/>
        </w:rPr>
        <w:t> </w:t>
      </w:r>
      <w:r w:rsidRPr="00503159">
        <w:rPr>
          <w:sz w:val="24"/>
          <w:szCs w:val="24"/>
        </w:rPr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 обязанности и ограничения при проведении мероприятий по контролю;  виды и основные характеристики мероприятий по контролю; 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 понятие единого реестра проверок, процедура его формирования; меры, принимаемые по результатам проверки.</w:t>
      </w:r>
    </w:p>
    <w:p w:rsidR="009C4C84" w:rsidRPr="00503159" w:rsidRDefault="009C4C84" w:rsidP="009C4C84">
      <w:pPr>
        <w:pStyle w:val="Default"/>
        <w:ind w:firstLine="709"/>
        <w:jc w:val="both"/>
      </w:pPr>
      <w:r w:rsidRPr="00503159">
        <w:t>6.</w:t>
      </w:r>
      <w:r>
        <w:t>3.4</w:t>
      </w:r>
      <w:r w:rsidRPr="00503159"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C4C84" w:rsidRPr="00503159" w:rsidRDefault="009C4C84" w:rsidP="009C4C84">
      <w:pPr>
        <w:rPr>
          <w:color w:val="1F3864" w:themeColor="accent5" w:themeShade="80"/>
          <w:sz w:val="24"/>
          <w:szCs w:val="24"/>
        </w:rPr>
      </w:pPr>
      <w:r w:rsidRPr="00503159">
        <w:rPr>
          <w:sz w:val="24"/>
          <w:szCs w:val="24"/>
        </w:rPr>
        <w:t>6.</w:t>
      </w:r>
      <w:r>
        <w:rPr>
          <w:sz w:val="24"/>
          <w:szCs w:val="24"/>
        </w:rPr>
        <w:t>3.5</w:t>
      </w:r>
      <w:r w:rsidRPr="00503159">
        <w:rPr>
          <w:sz w:val="24"/>
          <w:szCs w:val="24"/>
        </w:rPr>
        <w:t xml:space="preserve">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503159">
        <w:rPr>
          <w:color w:val="1F3864" w:themeColor="accent5" w:themeShade="80"/>
          <w:sz w:val="24"/>
          <w:szCs w:val="24"/>
        </w:rPr>
        <w:t xml:space="preserve">в том числе: </w:t>
      </w:r>
      <w:r w:rsidRPr="00503159">
        <w:rPr>
          <w:sz w:val="24"/>
          <w:szCs w:val="24"/>
        </w:rPr>
        <w:t>проведение проверочных мероприятий и производство по делам об административных правонарушениях.</w:t>
      </w:r>
    </w:p>
    <w:p w:rsidR="009C4C84" w:rsidRPr="00503159" w:rsidRDefault="009C4C84" w:rsidP="009C4C84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503159">
        <w:rPr>
          <w:rFonts w:cs="Times New Roman"/>
          <w:color w:val="000000" w:themeColor="text1"/>
          <w:sz w:val="24"/>
          <w:szCs w:val="24"/>
        </w:rPr>
        <w:lastRenderedPageBreak/>
        <w:t>6.</w:t>
      </w:r>
      <w:r>
        <w:rPr>
          <w:rFonts w:cs="Times New Roman"/>
          <w:color w:val="000000" w:themeColor="text1"/>
          <w:sz w:val="24"/>
          <w:szCs w:val="24"/>
        </w:rPr>
        <w:t>3.6</w:t>
      </w:r>
      <w:r w:rsidRPr="00503159">
        <w:rPr>
          <w:rFonts w:cs="Times New Roman"/>
          <w:color w:val="000000" w:themeColor="text1"/>
          <w:sz w:val="24"/>
          <w:szCs w:val="24"/>
        </w:rPr>
        <w:t xml:space="preserve">. Наличие функциональных умений: </w:t>
      </w:r>
      <w:r w:rsidRPr="00503159">
        <w:rPr>
          <w:sz w:val="24"/>
          <w:szCs w:val="24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осуществление контроля исполнения предписаний и решений контрольно-надзорных органов.</w:t>
      </w:r>
    </w:p>
    <w:p w:rsidR="009C4C84" w:rsidRPr="001C60B3" w:rsidRDefault="009C4C84" w:rsidP="009C4C84">
      <w:pPr>
        <w:rPr>
          <w:rFonts w:cs="Times New Roman"/>
          <w:b/>
          <w:sz w:val="24"/>
          <w:szCs w:val="24"/>
        </w:rPr>
      </w:pPr>
    </w:p>
    <w:p w:rsidR="009C4C84" w:rsidRPr="001C60B3" w:rsidRDefault="005E1F15" w:rsidP="009C4C84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Примерные</w:t>
      </w:r>
      <w:r w:rsidR="009C4C84" w:rsidRPr="001C60B3">
        <w:rPr>
          <w:rFonts w:cs="Times New Roman"/>
          <w:b/>
          <w:sz w:val="24"/>
          <w:szCs w:val="24"/>
        </w:rPr>
        <w:t> Должностные обязанности</w:t>
      </w:r>
    </w:p>
    <w:p w:rsidR="009C4C84" w:rsidRPr="001C60B3" w:rsidRDefault="009C4C84" w:rsidP="009C4C84">
      <w:pPr>
        <w:widowControl w:val="0"/>
        <w:rPr>
          <w:rFonts w:cs="Times New Roman"/>
          <w:sz w:val="24"/>
          <w:szCs w:val="24"/>
        </w:rPr>
      </w:pPr>
    </w:p>
    <w:p w:rsidR="009C4C84" w:rsidRPr="001C60B3" w:rsidRDefault="009C4C84" w:rsidP="009C4C84">
      <w:pPr>
        <w:widowControl w:val="0"/>
        <w:rPr>
          <w:rFonts w:cs="Times New Roman"/>
          <w:sz w:val="24"/>
          <w:szCs w:val="24"/>
        </w:rPr>
      </w:pPr>
      <w:r w:rsidRPr="001C60B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>
        <w:rPr>
          <w:rFonts w:cs="Times New Roman"/>
          <w:sz w:val="24"/>
          <w:szCs w:val="24"/>
        </w:rPr>
        <w:t>отдел выездных налоговых проверок № 3</w:t>
      </w:r>
      <w:r w:rsidRPr="001C60B3">
        <w:rPr>
          <w:rFonts w:cs="Times New Roman"/>
          <w:sz w:val="24"/>
          <w:szCs w:val="24"/>
        </w:rPr>
        <w:t xml:space="preserve">, </w:t>
      </w:r>
      <w:r w:rsidR="005E1F15">
        <w:rPr>
          <w:rFonts w:cs="Times New Roman"/>
          <w:sz w:val="24"/>
          <w:szCs w:val="24"/>
        </w:rPr>
        <w:t>_______________________</w:t>
      </w:r>
      <w:r w:rsidRPr="001C60B3">
        <w:rPr>
          <w:rFonts w:cs="Times New Roman"/>
          <w:sz w:val="24"/>
          <w:szCs w:val="24"/>
        </w:rPr>
        <w:t xml:space="preserve"> обязан: </w:t>
      </w:r>
    </w:p>
    <w:p w:rsidR="0064123C" w:rsidRPr="009C4C84" w:rsidRDefault="0064123C" w:rsidP="0064123C">
      <w:pPr>
        <w:ind w:firstLine="720"/>
        <w:rPr>
          <w:rFonts w:cs="Times New Roman"/>
          <w:sz w:val="24"/>
          <w:szCs w:val="24"/>
        </w:rPr>
      </w:pPr>
      <w:r w:rsidRPr="009C4C84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CF3162" w:rsidRPr="009C4C84" w:rsidRDefault="0064123C" w:rsidP="00CF3162">
      <w:pPr>
        <w:ind w:firstLine="720"/>
        <w:rPr>
          <w:rFonts w:cs="Times New Roman"/>
          <w:sz w:val="24"/>
          <w:szCs w:val="24"/>
        </w:rPr>
      </w:pPr>
      <w:r w:rsidRPr="009C4C84">
        <w:rPr>
          <w:rFonts w:cs="Times New Roman"/>
          <w:sz w:val="24"/>
          <w:szCs w:val="24"/>
        </w:rPr>
        <w:t>обеспечивать строгое соблюдение законных интересов граждан, организаций и их должностных лиц;</w:t>
      </w:r>
    </w:p>
    <w:p w:rsidR="009B130E" w:rsidRPr="009421F5" w:rsidRDefault="009B130E" w:rsidP="009B130E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>о</w:t>
      </w:r>
      <w:r w:rsidRPr="009421F5">
        <w:rPr>
          <w:rFonts w:eastAsia="Times New Roman" w:cs="Times New Roman"/>
          <w:sz w:val="24"/>
          <w:szCs w:val="24"/>
        </w:rPr>
        <w:t>существлять в рамках своей компетенции производство по делам об административных правонарушениях в соответствии с законодательством Российской Федерации</w:t>
      </w:r>
      <w:r w:rsidRPr="009421F5">
        <w:rPr>
          <w:rFonts w:cs="Times New Roman"/>
          <w:sz w:val="24"/>
          <w:szCs w:val="24"/>
        </w:rPr>
        <w:t>;</w:t>
      </w:r>
    </w:p>
    <w:p w:rsidR="009B130E" w:rsidRPr="009421F5" w:rsidRDefault="009B130E" w:rsidP="009B130E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осуществлять контроль за соблюдением резидентами и нерезидентами валютного законодательства Российской Федерации, требований актов органов валютного регулирования и валютного контроля, соответствием проводимых валютных операций, а также за соблюдением резидентами, обязанности уведомлять налоговые органы по месту своего учета об открытии (закрытии, изменении реквизитов) счетов в банках, расположенных за пределами территории Российской Федерации, и представлять отчеты о движении средств по таким счетам;</w:t>
      </w:r>
    </w:p>
    <w:p w:rsidR="009B130E" w:rsidRPr="009421F5" w:rsidRDefault="009B130E" w:rsidP="009B130E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осуществлять в установленном порядке обработку документированной информации о нарушениях валютного законодательства, поступающую из ЦБ РФ и других внешних источников;</w:t>
      </w:r>
    </w:p>
    <w:p w:rsidR="009B130E" w:rsidRPr="009421F5" w:rsidRDefault="009B130E" w:rsidP="009B130E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направлять в проверенные организации, их должностным лицам обязательные для рассмотрения представления и (или), обязательные к исполнению, предписания по устранению выявленных нарушений;</w:t>
      </w:r>
    </w:p>
    <w:p w:rsidR="009B130E" w:rsidRPr="009421F5" w:rsidRDefault="009B130E" w:rsidP="009B130E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готовить запросы о предоставлении информации и документов, необходимых для принятия решений по отнесенным к компетенции отдела вопросам;</w:t>
      </w:r>
    </w:p>
    <w:p w:rsidR="009B130E" w:rsidRPr="009421F5" w:rsidRDefault="009B130E" w:rsidP="009B130E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по результатам проверки, в ходе которой выявлены нарушения валютного законодательства Российской Федерации, актов органов валютного регулирования, подготавливать документы для применения мер, предусмотренных КоАП РФ;</w:t>
      </w:r>
    </w:p>
    <w:p w:rsidR="009B130E" w:rsidRPr="009421F5" w:rsidRDefault="009B130E" w:rsidP="009B130E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осуществлять в установленном порядке сбор, накопление и обработку документированной информации в сфере валютного контроля;</w:t>
      </w:r>
    </w:p>
    <w:p w:rsidR="009B130E" w:rsidRPr="009421F5" w:rsidRDefault="009B130E" w:rsidP="009B130E">
      <w:pPr>
        <w:tabs>
          <w:tab w:val="num" w:pos="0"/>
        </w:tabs>
        <w:spacing w:line="260" w:lineRule="exact"/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проводить анализ сведений, содержащихся в информационных ресурсах налогового органа, на предмет нарушения сроков предоставления в налоговый орган уведомлений о контролируемых иностранных компаниях, уведомления об участии в иностранных организациях;</w:t>
      </w:r>
    </w:p>
    <w:p w:rsidR="009B130E" w:rsidRPr="009421F5" w:rsidRDefault="009B130E" w:rsidP="009B130E">
      <w:pPr>
        <w:tabs>
          <w:tab w:val="num" w:pos="0"/>
        </w:tabs>
        <w:spacing w:line="260" w:lineRule="exact"/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подготавливать акты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9B130E" w:rsidRPr="009421F5" w:rsidRDefault="009B130E" w:rsidP="009B130E">
      <w:pPr>
        <w:tabs>
          <w:tab w:val="num" w:pos="0"/>
        </w:tabs>
        <w:spacing w:line="260" w:lineRule="exact"/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подготавливать решения о привлечении к налоговой ответственности за совершение налогового правонарушения, подготавливать протоколы рассмотрения материалов налоговой проверки; </w:t>
      </w:r>
    </w:p>
    <w:p w:rsidR="009B130E" w:rsidRPr="009421F5" w:rsidRDefault="009B130E" w:rsidP="009B130E">
      <w:pPr>
        <w:tabs>
          <w:tab w:val="num" w:pos="0"/>
        </w:tabs>
        <w:spacing w:line="260" w:lineRule="exact"/>
        <w:ind w:firstLine="720"/>
        <w:rPr>
          <w:rFonts w:cs="Times New Roman"/>
          <w:sz w:val="24"/>
          <w:szCs w:val="24"/>
        </w:rPr>
      </w:pPr>
      <w:r w:rsidRPr="009421F5">
        <w:rPr>
          <w:rFonts w:cs="Times New Roman"/>
          <w:sz w:val="24"/>
          <w:szCs w:val="24"/>
        </w:rPr>
        <w:t xml:space="preserve"> проводить допросы налогоплательщиков в соответствии с возложенными обязанностями;</w:t>
      </w:r>
    </w:p>
    <w:p w:rsidR="002008AE" w:rsidRPr="009C4C84" w:rsidRDefault="002008AE" w:rsidP="002008AE">
      <w:pPr>
        <w:rPr>
          <w:sz w:val="24"/>
          <w:szCs w:val="24"/>
        </w:rPr>
      </w:pPr>
      <w:r w:rsidRPr="009C4C84">
        <w:rPr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сотрудника;</w:t>
      </w:r>
    </w:p>
    <w:p w:rsidR="002008AE" w:rsidRPr="009C4C84" w:rsidRDefault="002008AE" w:rsidP="002008AE">
      <w:pPr>
        <w:pStyle w:val="Default"/>
        <w:ind w:firstLine="709"/>
        <w:jc w:val="both"/>
        <w:rPr>
          <w:color w:val="auto"/>
        </w:rPr>
      </w:pPr>
      <w:r w:rsidRPr="009C4C84">
        <w:rPr>
          <w:color w:val="auto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2008AE" w:rsidRPr="009C4C84" w:rsidRDefault="002008AE" w:rsidP="002008AE">
      <w:pPr>
        <w:pStyle w:val="Default"/>
        <w:ind w:firstLine="709"/>
        <w:jc w:val="both"/>
        <w:rPr>
          <w:iCs/>
          <w:color w:val="auto"/>
        </w:rPr>
      </w:pPr>
      <w:r w:rsidRPr="009C4C84">
        <w:rPr>
          <w:iCs/>
          <w:color w:val="auto"/>
        </w:rPr>
        <w:lastRenderedPageBreak/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2008AE" w:rsidRPr="009C4C84" w:rsidRDefault="002008AE" w:rsidP="002008AE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9C4C84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2008AE" w:rsidRPr="009C4C84" w:rsidRDefault="002008AE" w:rsidP="002008AE">
      <w:pPr>
        <w:pStyle w:val="23"/>
        <w:spacing w:after="0" w:line="240" w:lineRule="auto"/>
        <w:ind w:left="0" w:firstLine="709"/>
        <w:jc w:val="both"/>
      </w:pPr>
      <w:r w:rsidRPr="009C4C84"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2008AE" w:rsidRPr="009C4C84" w:rsidRDefault="002008AE" w:rsidP="002008AE">
      <w:pPr>
        <w:pStyle w:val="23"/>
        <w:spacing w:after="0" w:line="240" w:lineRule="auto"/>
        <w:ind w:left="0" w:firstLine="709"/>
        <w:jc w:val="both"/>
      </w:pPr>
      <w:r w:rsidRPr="009C4C84">
        <w:t>соблюдать сроки исполнения документов, заданий и поручений;</w:t>
      </w:r>
    </w:p>
    <w:p w:rsidR="002008AE" w:rsidRPr="009C4C84" w:rsidRDefault="002008AE" w:rsidP="002008AE">
      <w:pPr>
        <w:pStyle w:val="23"/>
        <w:spacing w:after="0" w:line="240" w:lineRule="auto"/>
        <w:ind w:left="0" w:firstLine="709"/>
        <w:jc w:val="both"/>
        <w:rPr>
          <w:bCs/>
        </w:rPr>
      </w:pPr>
      <w:r w:rsidRPr="009C4C84">
        <w:rPr>
          <w:bCs/>
        </w:rPr>
        <w:t xml:space="preserve">осуществлять </w:t>
      </w:r>
      <w:r w:rsidRPr="009C4C84">
        <w:t>работу в автоматизированных информационных системах, разработанных для налоговых органов</w:t>
      </w:r>
      <w:r w:rsidRPr="009C4C84">
        <w:rPr>
          <w:bCs/>
        </w:rPr>
        <w:t>;</w:t>
      </w:r>
    </w:p>
    <w:p w:rsidR="002008AE" w:rsidRPr="009C4C84" w:rsidRDefault="002008AE" w:rsidP="002008AE">
      <w:pPr>
        <w:pStyle w:val="Default"/>
        <w:ind w:firstLine="709"/>
        <w:jc w:val="both"/>
        <w:rPr>
          <w:color w:val="auto"/>
        </w:rPr>
      </w:pPr>
      <w:r w:rsidRPr="009C4C84">
        <w:rPr>
          <w:color w:val="auto"/>
        </w:rPr>
        <w:t>осуществлять своевременный ввод данных в информационный ресурс;</w:t>
      </w:r>
    </w:p>
    <w:p w:rsidR="002008AE" w:rsidRPr="009C4C84" w:rsidRDefault="002008AE" w:rsidP="002008AE">
      <w:pPr>
        <w:rPr>
          <w:sz w:val="24"/>
          <w:szCs w:val="24"/>
        </w:rPr>
      </w:pPr>
      <w:r w:rsidRPr="009C4C84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2008AE" w:rsidRPr="009C4C84" w:rsidRDefault="002008AE" w:rsidP="002008AE">
      <w:pPr>
        <w:pStyle w:val="23"/>
        <w:spacing w:after="0" w:line="240" w:lineRule="auto"/>
        <w:ind w:left="0" w:firstLine="709"/>
        <w:jc w:val="both"/>
      </w:pPr>
      <w:r w:rsidRPr="009C4C84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008AE" w:rsidRPr="009C4C84" w:rsidRDefault="002008AE" w:rsidP="002008AE">
      <w:pPr>
        <w:pStyle w:val="23"/>
        <w:spacing w:after="0" w:line="240" w:lineRule="auto"/>
        <w:ind w:left="0" w:firstLine="709"/>
        <w:jc w:val="both"/>
      </w:pPr>
      <w:r w:rsidRPr="009C4C84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008AE" w:rsidRPr="009C4C84" w:rsidRDefault="002008AE" w:rsidP="002008AE">
      <w:pPr>
        <w:ind w:firstLine="720"/>
        <w:rPr>
          <w:sz w:val="24"/>
          <w:szCs w:val="24"/>
        </w:rPr>
      </w:pPr>
      <w:r w:rsidRPr="009C4C84">
        <w:rPr>
          <w:sz w:val="24"/>
          <w:szCs w:val="24"/>
        </w:rPr>
        <w:t>соблюдать правила и нормы охраны труда и техники безопасности;</w:t>
      </w:r>
    </w:p>
    <w:p w:rsidR="002008AE" w:rsidRPr="009C4C84" w:rsidRDefault="002008AE" w:rsidP="002008AE">
      <w:pPr>
        <w:ind w:firstLine="720"/>
        <w:rPr>
          <w:sz w:val="24"/>
          <w:szCs w:val="24"/>
        </w:rPr>
      </w:pPr>
      <w:r w:rsidRPr="009C4C84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2008AE" w:rsidRPr="009C4C84" w:rsidRDefault="002008AE" w:rsidP="002008AE">
      <w:pPr>
        <w:ind w:firstLine="720"/>
        <w:rPr>
          <w:sz w:val="24"/>
          <w:szCs w:val="24"/>
        </w:rPr>
      </w:pPr>
      <w:r w:rsidRPr="009C4C84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2008AE" w:rsidRPr="009C4C84" w:rsidRDefault="002008AE" w:rsidP="002008AE">
      <w:pPr>
        <w:spacing w:line="216" w:lineRule="auto"/>
        <w:ind w:firstLine="720"/>
        <w:rPr>
          <w:sz w:val="24"/>
          <w:szCs w:val="24"/>
        </w:rPr>
      </w:pPr>
      <w:r w:rsidRPr="009C4C84">
        <w:rPr>
          <w:sz w:val="24"/>
          <w:szCs w:val="24"/>
        </w:rPr>
        <w:t>соблюдать установл</w:t>
      </w:r>
      <w:r w:rsidR="0067362D" w:rsidRPr="009C4C84">
        <w:rPr>
          <w:sz w:val="24"/>
          <w:szCs w:val="24"/>
        </w:rPr>
        <w:t>енную в Инспекции субординацию,</w:t>
      </w:r>
      <w:r w:rsidRPr="009C4C84">
        <w:rPr>
          <w:sz w:val="24"/>
          <w:szCs w:val="24"/>
        </w:rPr>
        <w:t xml:space="preserve"> правила делового общения и нормы служебного этикета;</w:t>
      </w:r>
    </w:p>
    <w:p w:rsidR="002008AE" w:rsidRPr="009C4C84" w:rsidRDefault="002008AE" w:rsidP="002008AE">
      <w:pPr>
        <w:spacing w:line="216" w:lineRule="auto"/>
        <w:ind w:firstLine="720"/>
        <w:rPr>
          <w:sz w:val="24"/>
          <w:szCs w:val="24"/>
        </w:rPr>
      </w:pPr>
      <w:r w:rsidRPr="009C4C84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008AE" w:rsidRPr="009C4C84" w:rsidRDefault="002008AE" w:rsidP="002008AE">
      <w:pPr>
        <w:pStyle w:val="23"/>
        <w:spacing w:after="0" w:line="240" w:lineRule="auto"/>
        <w:ind w:left="0" w:firstLine="709"/>
        <w:jc w:val="both"/>
      </w:pPr>
      <w:r w:rsidRPr="009C4C84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2008AE" w:rsidRPr="009C4C84" w:rsidRDefault="002008AE" w:rsidP="002008AE">
      <w:pPr>
        <w:pStyle w:val="23"/>
        <w:spacing w:after="0" w:line="240" w:lineRule="auto"/>
        <w:ind w:left="0" w:firstLine="709"/>
        <w:jc w:val="both"/>
      </w:pPr>
      <w:r w:rsidRPr="009C4C84">
        <w:t xml:space="preserve">соблюдать Кодекс этики и служебного поведения </w:t>
      </w:r>
      <w:r w:rsidRPr="009C4C84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9C4C84">
        <w:t xml:space="preserve"> служебной субординации;</w:t>
      </w:r>
    </w:p>
    <w:p w:rsidR="002008AE" w:rsidRPr="009C4C84" w:rsidRDefault="002008AE" w:rsidP="002008AE">
      <w:pPr>
        <w:pStyle w:val="23"/>
        <w:spacing w:after="0" w:line="240" w:lineRule="auto"/>
        <w:ind w:left="0" w:firstLine="709"/>
        <w:jc w:val="both"/>
      </w:pPr>
      <w:r w:rsidRPr="009C4C84">
        <w:t>вести в установленном порядке делопроизводство, обеспечивать сохранность документов и бланков строгой отчетности;</w:t>
      </w:r>
    </w:p>
    <w:p w:rsidR="009C4C84" w:rsidRDefault="002008AE" w:rsidP="009C4C84">
      <w:pPr>
        <w:pStyle w:val="23"/>
        <w:spacing w:after="0" w:line="240" w:lineRule="auto"/>
        <w:ind w:left="0" w:firstLine="709"/>
        <w:jc w:val="both"/>
      </w:pPr>
      <w:r w:rsidRPr="009C4C84">
        <w:t xml:space="preserve">обеспечивать хранение и </w:t>
      </w:r>
      <w:r w:rsidR="009C4C84">
        <w:t>сдачу в архив документов отдела.</w:t>
      </w:r>
    </w:p>
    <w:p w:rsidR="009C4C84" w:rsidRPr="001C60B3" w:rsidRDefault="009C4C84" w:rsidP="009C4C84">
      <w:pPr>
        <w:widowControl w:val="0"/>
        <w:rPr>
          <w:rFonts w:cs="Times New Roman"/>
          <w:sz w:val="24"/>
          <w:szCs w:val="24"/>
        </w:rPr>
      </w:pPr>
      <w:r w:rsidRPr="001C60B3">
        <w:rPr>
          <w:rFonts w:cs="Times New Roman"/>
          <w:sz w:val="24"/>
          <w:szCs w:val="24"/>
        </w:rPr>
        <w:t>9. </w:t>
      </w:r>
      <w:r w:rsidR="005E1F15">
        <w:rPr>
          <w:rFonts w:cs="Times New Roman"/>
          <w:sz w:val="24"/>
          <w:szCs w:val="24"/>
        </w:rPr>
        <w:t>___________________________</w:t>
      </w:r>
      <w:r w:rsidRPr="001C60B3">
        <w:rPr>
          <w:rFonts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r w:rsidRPr="00A775BA">
        <w:rPr>
          <w:rFonts w:cs="Times New Roman"/>
          <w:sz w:val="24"/>
          <w:szCs w:val="24"/>
        </w:rPr>
        <w:t xml:space="preserve">Положением </w:t>
      </w:r>
      <w:r>
        <w:rPr>
          <w:rFonts w:cs="Times New Roman"/>
          <w:sz w:val="24"/>
          <w:szCs w:val="24"/>
        </w:rPr>
        <w:t>об отделе выездных налоговых проверок № 3,</w:t>
      </w:r>
      <w:r w:rsidRPr="00A775BA">
        <w:rPr>
          <w:rFonts w:cs="Times New Roman"/>
          <w:sz w:val="24"/>
          <w:szCs w:val="24"/>
        </w:rPr>
        <w:t xml:space="preserve"> приказами (распоряжениями) ФНС России, Управления</w:t>
      </w:r>
      <w:r>
        <w:rPr>
          <w:rFonts w:cs="Times New Roman"/>
          <w:sz w:val="24"/>
          <w:szCs w:val="24"/>
        </w:rPr>
        <w:t>,</w:t>
      </w:r>
      <w:r w:rsidRPr="00A775BA">
        <w:rPr>
          <w:rFonts w:cs="Times New Roman"/>
          <w:sz w:val="24"/>
          <w:szCs w:val="24"/>
        </w:rPr>
        <w:t xml:space="preserve"> Инспекции</w:t>
      </w:r>
      <w:r>
        <w:rPr>
          <w:rFonts w:cs="Times New Roman"/>
          <w:sz w:val="24"/>
          <w:szCs w:val="24"/>
        </w:rPr>
        <w:t xml:space="preserve"> и поручениями начальника отдела.</w:t>
      </w:r>
    </w:p>
    <w:p w:rsidR="009C4C84" w:rsidRPr="001C60B3" w:rsidRDefault="009C4C84" w:rsidP="009C4C84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bookmarkStart w:id="0" w:name="_GoBack"/>
      <w:bookmarkEnd w:id="0"/>
    </w:p>
    <w:sectPr w:rsidR="009C4C84" w:rsidRPr="001C60B3" w:rsidSect="00397712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75A" w:rsidRDefault="000B575A" w:rsidP="003B7A81">
      <w:r>
        <w:separator/>
      </w:r>
    </w:p>
  </w:endnote>
  <w:endnote w:type="continuationSeparator" w:id="0">
    <w:p w:rsidR="000B575A" w:rsidRDefault="000B575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75A" w:rsidRDefault="000B575A" w:rsidP="003B7A81">
      <w:r>
        <w:separator/>
      </w:r>
    </w:p>
  </w:footnote>
  <w:footnote w:type="continuationSeparator" w:id="0">
    <w:p w:rsidR="000B575A" w:rsidRDefault="000B575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424B2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E1F15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5764C"/>
    <w:multiLevelType w:val="hybridMultilevel"/>
    <w:tmpl w:val="1DCEB5AA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" w15:restartNumberingAfterBreak="0">
    <w:nsid w:val="05745882"/>
    <w:multiLevelType w:val="hybridMultilevel"/>
    <w:tmpl w:val="84A4F0E6"/>
    <w:lvl w:ilvl="0" w:tplc="388A7912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16CC5"/>
    <w:rsid w:val="00023A3A"/>
    <w:rsid w:val="000240AF"/>
    <w:rsid w:val="00024902"/>
    <w:rsid w:val="00027871"/>
    <w:rsid w:val="0003597B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96734"/>
    <w:rsid w:val="000A0D1F"/>
    <w:rsid w:val="000B0869"/>
    <w:rsid w:val="000B5048"/>
    <w:rsid w:val="000B575A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E501E"/>
    <w:rsid w:val="00102C49"/>
    <w:rsid w:val="00111FFC"/>
    <w:rsid w:val="001142C2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20CF"/>
    <w:rsid w:val="00165B7A"/>
    <w:rsid w:val="001665C3"/>
    <w:rsid w:val="00166E51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C18C3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08AE"/>
    <w:rsid w:val="00201084"/>
    <w:rsid w:val="00201A95"/>
    <w:rsid w:val="00202975"/>
    <w:rsid w:val="002029A6"/>
    <w:rsid w:val="002053A4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712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24B2D"/>
    <w:rsid w:val="00433FB1"/>
    <w:rsid w:val="00437F8A"/>
    <w:rsid w:val="0044318B"/>
    <w:rsid w:val="00452018"/>
    <w:rsid w:val="00452BC1"/>
    <w:rsid w:val="00453B1B"/>
    <w:rsid w:val="00454AC0"/>
    <w:rsid w:val="00454EA9"/>
    <w:rsid w:val="00455868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03"/>
    <w:rsid w:val="00497B12"/>
    <w:rsid w:val="00497CF7"/>
    <w:rsid w:val="004A1EDF"/>
    <w:rsid w:val="004A3010"/>
    <w:rsid w:val="004B35CC"/>
    <w:rsid w:val="004B484B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4D3F"/>
    <w:rsid w:val="00536AA0"/>
    <w:rsid w:val="00536F34"/>
    <w:rsid w:val="00537E24"/>
    <w:rsid w:val="00541B55"/>
    <w:rsid w:val="00541F06"/>
    <w:rsid w:val="00544A55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1F15"/>
    <w:rsid w:val="005E569D"/>
    <w:rsid w:val="005E5FA5"/>
    <w:rsid w:val="00603314"/>
    <w:rsid w:val="0060635B"/>
    <w:rsid w:val="006102AA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57AA7"/>
    <w:rsid w:val="006618E5"/>
    <w:rsid w:val="0066321A"/>
    <w:rsid w:val="00663A60"/>
    <w:rsid w:val="00671440"/>
    <w:rsid w:val="00673283"/>
    <w:rsid w:val="0067362D"/>
    <w:rsid w:val="00674287"/>
    <w:rsid w:val="00681090"/>
    <w:rsid w:val="00683559"/>
    <w:rsid w:val="00686C23"/>
    <w:rsid w:val="00687624"/>
    <w:rsid w:val="00695FB5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CA4"/>
    <w:rsid w:val="006F2F05"/>
    <w:rsid w:val="006F2FCC"/>
    <w:rsid w:val="006F411B"/>
    <w:rsid w:val="006F6622"/>
    <w:rsid w:val="006F6E0D"/>
    <w:rsid w:val="007032DF"/>
    <w:rsid w:val="00712D9A"/>
    <w:rsid w:val="007134A5"/>
    <w:rsid w:val="0071376E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6776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5BF7"/>
    <w:rsid w:val="008971B7"/>
    <w:rsid w:val="008A03AA"/>
    <w:rsid w:val="008A2C99"/>
    <w:rsid w:val="008A5575"/>
    <w:rsid w:val="008A5EB3"/>
    <w:rsid w:val="008B22D2"/>
    <w:rsid w:val="008E272D"/>
    <w:rsid w:val="008E4B65"/>
    <w:rsid w:val="008E6166"/>
    <w:rsid w:val="008F358F"/>
    <w:rsid w:val="008F7217"/>
    <w:rsid w:val="00902932"/>
    <w:rsid w:val="009050DA"/>
    <w:rsid w:val="009075C8"/>
    <w:rsid w:val="0090761B"/>
    <w:rsid w:val="009114E7"/>
    <w:rsid w:val="00915148"/>
    <w:rsid w:val="009225BC"/>
    <w:rsid w:val="00923443"/>
    <w:rsid w:val="00926516"/>
    <w:rsid w:val="00930180"/>
    <w:rsid w:val="00932CC4"/>
    <w:rsid w:val="00933CCA"/>
    <w:rsid w:val="00936C45"/>
    <w:rsid w:val="00940606"/>
    <w:rsid w:val="00940EED"/>
    <w:rsid w:val="009421F5"/>
    <w:rsid w:val="00942953"/>
    <w:rsid w:val="0094447E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130E"/>
    <w:rsid w:val="009B4850"/>
    <w:rsid w:val="009B6831"/>
    <w:rsid w:val="009C3EE4"/>
    <w:rsid w:val="009C4C8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6AD7"/>
    <w:rsid w:val="00A97A49"/>
    <w:rsid w:val="00AA0FC0"/>
    <w:rsid w:val="00AA6D22"/>
    <w:rsid w:val="00AA7700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0A74"/>
    <w:rsid w:val="00B24769"/>
    <w:rsid w:val="00B30AF9"/>
    <w:rsid w:val="00B310A4"/>
    <w:rsid w:val="00B31172"/>
    <w:rsid w:val="00B31B86"/>
    <w:rsid w:val="00B415DE"/>
    <w:rsid w:val="00B43F6C"/>
    <w:rsid w:val="00B4682E"/>
    <w:rsid w:val="00B52A6B"/>
    <w:rsid w:val="00B531CC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D4432"/>
    <w:rsid w:val="00BD6C86"/>
    <w:rsid w:val="00BE2BF1"/>
    <w:rsid w:val="00BE2DFD"/>
    <w:rsid w:val="00BE46B0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837"/>
    <w:rsid w:val="00C61C29"/>
    <w:rsid w:val="00C73A81"/>
    <w:rsid w:val="00C73C62"/>
    <w:rsid w:val="00C747EE"/>
    <w:rsid w:val="00C80643"/>
    <w:rsid w:val="00CA2981"/>
    <w:rsid w:val="00CA730A"/>
    <w:rsid w:val="00CA7EC2"/>
    <w:rsid w:val="00CB11D5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3162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580"/>
    <w:rsid w:val="00DD4C1A"/>
    <w:rsid w:val="00DE6E00"/>
    <w:rsid w:val="00DE7D96"/>
    <w:rsid w:val="00DF2EBA"/>
    <w:rsid w:val="00E00F8B"/>
    <w:rsid w:val="00E053C8"/>
    <w:rsid w:val="00E20547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A2D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55E87"/>
    <w:rsid w:val="00F658BB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4F6E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AB89E-937C-42FC-A64F-3FCE0E0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rsid w:val="00CF316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95FB5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Абзац списка Знак"/>
    <w:link w:val="af6"/>
    <w:uiPriority w:val="34"/>
    <w:locked/>
    <w:rsid w:val="002008AE"/>
    <w:rPr>
      <w:rFonts w:ascii="Times New Roman" w:hAnsi="Times New Roman"/>
      <w:sz w:val="28"/>
    </w:rPr>
  </w:style>
  <w:style w:type="character" w:customStyle="1" w:styleId="fontstyle01">
    <w:name w:val="fontstyle01"/>
    <w:basedOn w:val="a0"/>
    <w:rsid w:val="002008A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af8">
    <w:name w:val="Table Grid"/>
    <w:basedOn w:val="a1"/>
    <w:uiPriority w:val="39"/>
    <w:rsid w:val="009C4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6F56E-92D7-4FE9-AE5F-81F996F9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2102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8</cp:revision>
  <cp:lastPrinted>2026-06-10T09:47:00Z</cp:lastPrinted>
  <dcterms:created xsi:type="dcterms:W3CDTF">2026-01-28T14:52:00Z</dcterms:created>
  <dcterms:modified xsi:type="dcterms:W3CDTF">2026-08-21T09:34:00Z</dcterms:modified>
</cp:coreProperties>
</file>